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C7BE" w:themeColor="accent5" w:themeTint="66"/>
  <w:body>
    <w:p w:rsidR="00D87B9B" w:rsidRPr="00C702CF" w:rsidRDefault="00EE1B4E" w:rsidP="00EE1B4E">
      <w:pPr>
        <w:jc w:val="center"/>
        <w:rPr>
          <w:b/>
          <w:sz w:val="24"/>
          <w:szCs w:val="24"/>
          <w:u w:val="single"/>
        </w:rPr>
      </w:pPr>
      <w:r w:rsidRPr="00C702CF">
        <w:rPr>
          <w:b/>
          <w:sz w:val="24"/>
          <w:szCs w:val="24"/>
          <w:u w:val="single"/>
        </w:rPr>
        <w:t>R</w:t>
      </w:r>
      <w:r w:rsidR="00A2603A">
        <w:rPr>
          <w:b/>
          <w:sz w:val="24"/>
          <w:szCs w:val="24"/>
          <w:u w:val="single"/>
        </w:rPr>
        <w:t>é</w:t>
      </w:r>
      <w:r w:rsidR="008C50EE">
        <w:rPr>
          <w:b/>
          <w:sz w:val="24"/>
          <w:szCs w:val="24"/>
          <w:u w:val="single"/>
        </w:rPr>
        <w:t xml:space="preserve">union du Conseil Municipal du </w:t>
      </w:r>
      <w:r w:rsidR="002C738E">
        <w:rPr>
          <w:b/>
          <w:sz w:val="24"/>
          <w:szCs w:val="24"/>
          <w:u w:val="single"/>
        </w:rPr>
        <w:t>09 octobre</w:t>
      </w:r>
      <w:r w:rsidR="0034579A">
        <w:rPr>
          <w:b/>
          <w:sz w:val="24"/>
          <w:szCs w:val="24"/>
          <w:u w:val="single"/>
        </w:rPr>
        <w:t xml:space="preserve"> 2024</w:t>
      </w:r>
    </w:p>
    <w:tbl>
      <w:tblPr>
        <w:tblpPr w:leftFromText="141" w:rightFromText="141" w:vertAnchor="text" w:horzAnchor="margin" w:tblpXSpec="center"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FDC" w:themeFill="accent4" w:themeFillTint="33"/>
        <w:tblCellMar>
          <w:left w:w="70" w:type="dxa"/>
          <w:right w:w="70" w:type="dxa"/>
        </w:tblCellMar>
        <w:tblLook w:val="0000" w:firstRow="0" w:lastRow="0" w:firstColumn="0" w:lastColumn="0" w:noHBand="0" w:noVBand="0"/>
      </w:tblPr>
      <w:tblGrid>
        <w:gridCol w:w="5700"/>
      </w:tblGrid>
      <w:tr w:rsidR="00EE1B4E" w:rsidRPr="00C702CF" w:rsidTr="0010565C">
        <w:trPr>
          <w:trHeight w:val="1134"/>
        </w:trPr>
        <w:tc>
          <w:tcPr>
            <w:tcW w:w="5700" w:type="dxa"/>
            <w:shd w:val="clear" w:color="auto" w:fill="FBEFDC" w:themeFill="accent4" w:themeFillTint="33"/>
          </w:tcPr>
          <w:p w:rsidR="00EE1B4E" w:rsidRPr="00C702CF" w:rsidRDefault="00874A91" w:rsidP="0010565C">
            <w:pPr>
              <w:pStyle w:val="Titre1"/>
              <w:jc w:val="center"/>
              <w:rPr>
                <w:color w:val="900F17" w:themeColor="accent6" w:themeShade="80"/>
                <w:sz w:val="24"/>
                <w:szCs w:val="24"/>
              </w:rPr>
            </w:pPr>
            <w:r>
              <w:rPr>
                <w:color w:val="900F17" w:themeColor="accent6" w:themeShade="80"/>
                <w:sz w:val="24"/>
                <w:szCs w:val="24"/>
              </w:rPr>
              <w:t>Bois sécurité et aménagements divers</w:t>
            </w:r>
          </w:p>
        </w:tc>
      </w:tr>
    </w:tbl>
    <w:p w:rsidR="00EE1B4E" w:rsidRPr="00C702CF" w:rsidRDefault="00EE1B4E">
      <w:pPr>
        <w:rPr>
          <w:sz w:val="24"/>
          <w:szCs w:val="24"/>
        </w:rPr>
      </w:pPr>
    </w:p>
    <w:p w:rsidR="00EE1B4E" w:rsidRPr="00C702CF" w:rsidRDefault="00EE1B4E">
      <w:pPr>
        <w:rPr>
          <w:sz w:val="24"/>
          <w:szCs w:val="24"/>
        </w:rPr>
      </w:pPr>
    </w:p>
    <w:p w:rsidR="00EE1B4E" w:rsidRPr="00C702CF" w:rsidRDefault="00EE1B4E">
      <w:pPr>
        <w:rPr>
          <w:sz w:val="24"/>
          <w:szCs w:val="24"/>
        </w:rPr>
      </w:pPr>
    </w:p>
    <w:p w:rsidR="00CB6843" w:rsidRPr="00CB6843" w:rsidRDefault="00747FF4" w:rsidP="00CB6843">
      <w:pPr>
        <w:spacing w:after="240"/>
        <w:rPr>
          <w:rFonts w:ascii="Arial" w:hAnsi="Arial" w:cs="Arial"/>
          <w:sz w:val="20"/>
          <w:szCs w:val="20"/>
        </w:rPr>
      </w:pPr>
      <w:r w:rsidRPr="0081293A">
        <w:rPr>
          <w:rFonts w:ascii="Arial" w:hAnsi="Arial" w:cs="Arial"/>
          <w:sz w:val="20"/>
          <w:szCs w:val="20"/>
        </w:rPr>
        <w:t>Le conseil mun</w:t>
      </w:r>
      <w:r w:rsidR="00CC1A70" w:rsidRPr="0081293A">
        <w:rPr>
          <w:rFonts w:ascii="Arial" w:hAnsi="Arial" w:cs="Arial"/>
          <w:sz w:val="20"/>
          <w:szCs w:val="20"/>
        </w:rPr>
        <w:t>icipal</w:t>
      </w:r>
      <w:r w:rsidR="00CE457B">
        <w:rPr>
          <w:rFonts w:ascii="Arial" w:hAnsi="Arial" w:cs="Arial"/>
          <w:sz w:val="20"/>
          <w:szCs w:val="20"/>
        </w:rPr>
        <w:t xml:space="preserve"> s’est réuni le lundi</w:t>
      </w:r>
      <w:r w:rsidR="000F5F4C" w:rsidRPr="0081293A">
        <w:rPr>
          <w:rFonts w:ascii="Arial" w:hAnsi="Arial" w:cs="Arial"/>
          <w:sz w:val="20"/>
          <w:szCs w:val="20"/>
        </w:rPr>
        <w:t xml:space="preserve"> </w:t>
      </w:r>
      <w:r w:rsidR="00E507F4">
        <w:rPr>
          <w:rFonts w:ascii="Arial" w:hAnsi="Arial" w:cs="Arial"/>
          <w:sz w:val="20"/>
          <w:szCs w:val="20"/>
        </w:rPr>
        <w:t>09 octobre</w:t>
      </w:r>
      <w:r w:rsidR="000F5F4C" w:rsidRPr="0081293A">
        <w:rPr>
          <w:rFonts w:ascii="Arial" w:hAnsi="Arial" w:cs="Arial"/>
          <w:sz w:val="20"/>
          <w:szCs w:val="20"/>
        </w:rPr>
        <w:t xml:space="preserve"> sous la présidence du Maire Madame Mariette Voillot.</w:t>
      </w:r>
      <w:r w:rsidR="00B06746">
        <w:rPr>
          <w:rFonts w:ascii="Arial" w:hAnsi="Arial" w:cs="Arial"/>
          <w:sz w:val="20"/>
          <w:szCs w:val="20"/>
        </w:rPr>
        <w:t xml:space="preserve"> Christophe Thivet présente un aperçu des destinations des coupes et affouages 2025. Sont concernées les parcelles 1.1</w:t>
      </w:r>
      <w:r w:rsidR="00700954">
        <w:rPr>
          <w:rFonts w:ascii="Arial" w:hAnsi="Arial" w:cs="Arial"/>
          <w:sz w:val="20"/>
          <w:szCs w:val="20"/>
        </w:rPr>
        <w:t xml:space="preserve"> </w:t>
      </w:r>
      <w:r w:rsidR="00B06746">
        <w:rPr>
          <w:rFonts w:ascii="Arial" w:hAnsi="Arial" w:cs="Arial"/>
          <w:sz w:val="20"/>
          <w:szCs w:val="20"/>
        </w:rPr>
        <w:t>partie, 2.1, 2.2, 3.1</w:t>
      </w:r>
      <w:r w:rsidR="00700954">
        <w:rPr>
          <w:rFonts w:ascii="Arial" w:hAnsi="Arial" w:cs="Arial"/>
          <w:sz w:val="20"/>
          <w:szCs w:val="20"/>
        </w:rPr>
        <w:t xml:space="preserve"> partie</w:t>
      </w:r>
      <w:r w:rsidR="00B06746">
        <w:rPr>
          <w:rFonts w:ascii="Arial" w:hAnsi="Arial" w:cs="Arial"/>
          <w:sz w:val="20"/>
          <w:szCs w:val="20"/>
        </w:rPr>
        <w:t>, 4.1, 4.2, 9 partie</w:t>
      </w:r>
      <w:r w:rsidR="00874A91">
        <w:rPr>
          <w:rFonts w:ascii="Arial" w:hAnsi="Arial" w:cs="Arial"/>
          <w:sz w:val="20"/>
          <w:szCs w:val="20"/>
        </w:rPr>
        <w:t>,</w:t>
      </w:r>
      <w:r w:rsidR="00B06746">
        <w:rPr>
          <w:rFonts w:ascii="Arial" w:hAnsi="Arial" w:cs="Arial"/>
          <w:sz w:val="20"/>
          <w:szCs w:val="20"/>
        </w:rPr>
        <w:t xml:space="preserve"> avec une vente sur pied des arbres de futaies affouagères</w:t>
      </w:r>
      <w:r w:rsidR="00874A91">
        <w:rPr>
          <w:rFonts w:ascii="Arial" w:hAnsi="Arial" w:cs="Arial"/>
          <w:sz w:val="20"/>
          <w:szCs w:val="20"/>
        </w:rPr>
        <w:t>,</w:t>
      </w:r>
      <w:r w:rsidR="00B06746">
        <w:rPr>
          <w:rFonts w:ascii="Arial" w:hAnsi="Arial" w:cs="Arial"/>
          <w:sz w:val="20"/>
          <w:szCs w:val="20"/>
        </w:rPr>
        <w:t xml:space="preserve"> par les soins de l’O</w:t>
      </w:r>
      <w:r w:rsidR="00700954">
        <w:rPr>
          <w:rFonts w:ascii="Arial" w:hAnsi="Arial" w:cs="Arial"/>
          <w:sz w:val="20"/>
          <w:szCs w:val="20"/>
        </w:rPr>
        <w:t>.</w:t>
      </w:r>
      <w:r w:rsidR="00B06746">
        <w:rPr>
          <w:rFonts w:ascii="Arial" w:hAnsi="Arial" w:cs="Arial"/>
          <w:sz w:val="20"/>
          <w:szCs w:val="20"/>
        </w:rPr>
        <w:t>N</w:t>
      </w:r>
      <w:r w:rsidR="00700954">
        <w:rPr>
          <w:rFonts w:ascii="Arial" w:hAnsi="Arial" w:cs="Arial"/>
          <w:sz w:val="20"/>
          <w:szCs w:val="20"/>
        </w:rPr>
        <w:t>.</w:t>
      </w:r>
      <w:r w:rsidR="00B06746">
        <w:rPr>
          <w:rFonts w:ascii="Arial" w:hAnsi="Arial" w:cs="Arial"/>
          <w:sz w:val="20"/>
          <w:szCs w:val="20"/>
        </w:rPr>
        <w:t>F</w:t>
      </w:r>
      <w:r w:rsidR="00700954">
        <w:rPr>
          <w:rFonts w:ascii="Arial" w:hAnsi="Arial" w:cs="Arial"/>
          <w:sz w:val="20"/>
          <w:szCs w:val="20"/>
        </w:rPr>
        <w:t>.</w:t>
      </w:r>
      <w:r w:rsidR="00874A91">
        <w:rPr>
          <w:rFonts w:ascii="Arial" w:hAnsi="Arial" w:cs="Arial"/>
          <w:sz w:val="20"/>
          <w:szCs w:val="20"/>
        </w:rPr>
        <w:t xml:space="preserve"> et une </w:t>
      </w:r>
      <w:r w:rsidR="00700954">
        <w:rPr>
          <w:rFonts w:ascii="Arial" w:hAnsi="Arial" w:cs="Arial"/>
          <w:sz w:val="20"/>
          <w:szCs w:val="20"/>
        </w:rPr>
        <w:t xml:space="preserve">délivrance du taillis, houppiers et petites futaies aux affouagistes. </w:t>
      </w:r>
      <w:r w:rsidR="00700954" w:rsidRPr="00700954">
        <w:rPr>
          <w:rFonts w:ascii="Arial" w:hAnsi="Arial" w:cs="Arial"/>
          <w:sz w:val="20"/>
          <w:szCs w:val="20"/>
        </w:rPr>
        <w:t>Les</w:t>
      </w:r>
      <w:r w:rsidR="00700954" w:rsidRPr="00700954">
        <w:rPr>
          <w:rFonts w:ascii="Arial" w:hAnsi="Arial" w:cs="Arial"/>
          <w:sz w:val="20"/>
          <w:szCs w:val="20"/>
        </w:rPr>
        <w:t xml:space="preserve"> délais d’exploitation </w:t>
      </w:r>
      <w:r w:rsidR="00700954">
        <w:rPr>
          <w:rFonts w:ascii="Arial" w:hAnsi="Arial" w:cs="Arial"/>
          <w:sz w:val="20"/>
          <w:szCs w:val="20"/>
        </w:rPr>
        <w:t xml:space="preserve">sont les suivants : </w:t>
      </w:r>
      <w:r w:rsidR="00700954" w:rsidRPr="00700954">
        <w:rPr>
          <w:rFonts w:ascii="Arial" w:hAnsi="Arial" w:cs="Arial"/>
          <w:sz w:val="20"/>
          <w:szCs w:val="20"/>
        </w:rPr>
        <w:t>Abattage du taillis et des</w:t>
      </w:r>
      <w:r w:rsidR="00660912">
        <w:rPr>
          <w:rFonts w:ascii="Arial" w:hAnsi="Arial" w:cs="Arial"/>
          <w:sz w:val="20"/>
          <w:szCs w:val="20"/>
        </w:rPr>
        <w:t xml:space="preserve"> petites futaies le </w:t>
      </w:r>
      <w:r w:rsidR="00700954">
        <w:rPr>
          <w:rFonts w:ascii="Arial" w:hAnsi="Arial" w:cs="Arial"/>
          <w:sz w:val="20"/>
          <w:szCs w:val="20"/>
        </w:rPr>
        <w:t>15/04/2026, v</w:t>
      </w:r>
      <w:r w:rsidR="00700954" w:rsidRPr="00700954">
        <w:rPr>
          <w:rFonts w:ascii="Arial" w:hAnsi="Arial" w:cs="Arial"/>
          <w:sz w:val="20"/>
          <w:szCs w:val="20"/>
        </w:rPr>
        <w:t xml:space="preserve">idange du </w:t>
      </w:r>
      <w:r w:rsidR="00700954">
        <w:rPr>
          <w:rFonts w:ascii="Arial" w:hAnsi="Arial" w:cs="Arial"/>
          <w:sz w:val="20"/>
          <w:szCs w:val="20"/>
        </w:rPr>
        <w:t>taillis et des petit</w:t>
      </w:r>
      <w:r w:rsidR="00660912">
        <w:rPr>
          <w:rFonts w:ascii="Arial" w:hAnsi="Arial" w:cs="Arial"/>
          <w:sz w:val="20"/>
          <w:szCs w:val="20"/>
        </w:rPr>
        <w:t xml:space="preserve">es futaies le </w:t>
      </w:r>
      <w:r w:rsidR="00700954">
        <w:rPr>
          <w:rFonts w:ascii="Arial" w:hAnsi="Arial" w:cs="Arial"/>
          <w:sz w:val="20"/>
          <w:szCs w:val="20"/>
        </w:rPr>
        <w:t>15/09/2026, f</w:t>
      </w:r>
      <w:r w:rsidR="00700954" w:rsidRPr="00700954">
        <w:rPr>
          <w:rFonts w:ascii="Arial" w:hAnsi="Arial" w:cs="Arial"/>
          <w:sz w:val="20"/>
          <w:szCs w:val="20"/>
        </w:rPr>
        <w:t>açonn</w:t>
      </w:r>
      <w:r w:rsidR="00700954">
        <w:rPr>
          <w:rFonts w:ascii="Arial" w:hAnsi="Arial" w:cs="Arial"/>
          <w:sz w:val="20"/>
          <w:szCs w:val="20"/>
        </w:rPr>
        <w:t>age et vidange des houppiers</w:t>
      </w:r>
      <w:r w:rsidR="00660912">
        <w:rPr>
          <w:rFonts w:ascii="Arial" w:hAnsi="Arial" w:cs="Arial"/>
          <w:sz w:val="20"/>
          <w:szCs w:val="20"/>
        </w:rPr>
        <w:t xml:space="preserve"> le </w:t>
      </w:r>
      <w:r w:rsidR="00700954" w:rsidRPr="00700954">
        <w:rPr>
          <w:rFonts w:ascii="Arial" w:hAnsi="Arial" w:cs="Arial"/>
          <w:sz w:val="20"/>
          <w:szCs w:val="20"/>
        </w:rPr>
        <w:t>15/09/2027</w:t>
      </w:r>
      <w:r w:rsidR="00700954">
        <w:rPr>
          <w:rFonts w:ascii="Arial" w:hAnsi="Arial" w:cs="Arial"/>
          <w:sz w:val="20"/>
          <w:szCs w:val="20"/>
        </w:rPr>
        <w:t xml:space="preserve">. </w:t>
      </w:r>
      <w:r w:rsidR="00700954" w:rsidRPr="00700954">
        <w:rPr>
          <w:rFonts w:ascii="Arial" w:hAnsi="Arial" w:cs="Arial"/>
          <w:sz w:val="20"/>
          <w:szCs w:val="20"/>
        </w:rPr>
        <w:t>Faute par les affouagistes d’avoir enlevé tout ou partie de leur lot avant expiration du délai de vidange, ils seront déchus des droits qui s’y rapportent pour l’année en cours. La vente sera poursuivie au</w:t>
      </w:r>
      <w:r w:rsidR="00700954">
        <w:rPr>
          <w:rFonts w:ascii="Arial" w:hAnsi="Arial" w:cs="Arial"/>
          <w:sz w:val="20"/>
          <w:szCs w:val="20"/>
        </w:rPr>
        <w:t xml:space="preserve"> profit de la commune sa</w:t>
      </w:r>
      <w:r w:rsidR="00700954" w:rsidRPr="00700954">
        <w:rPr>
          <w:rFonts w:ascii="Arial" w:hAnsi="Arial" w:cs="Arial"/>
          <w:sz w:val="20"/>
          <w:szCs w:val="20"/>
        </w:rPr>
        <w:t>uf si un report de l'exploitation d'une année supplémentaire est accordé à l'affouagiste de manière dérogatoire et exceptionnelle par le conseil municipal.</w:t>
      </w:r>
      <w:r w:rsidR="00700954">
        <w:rPr>
          <w:rFonts w:ascii="Arial" w:hAnsi="Arial" w:cs="Arial"/>
          <w:sz w:val="20"/>
          <w:szCs w:val="20"/>
        </w:rPr>
        <w:t xml:space="preserve"> La parcelle 1 sera exploitée en régie. Les bois façonnés seront proposés dans le cadre d’un contrat d’approvisionnement</w:t>
      </w:r>
      <w:r w:rsidR="00660912">
        <w:rPr>
          <w:rFonts w:ascii="Arial" w:hAnsi="Arial" w:cs="Arial"/>
          <w:sz w:val="20"/>
          <w:szCs w:val="20"/>
        </w:rPr>
        <w:t>. Les produits seront mis en vente par appel à la concurrence : « 24 m3 de chêne, charme, hêtre et 63 m3 de bois énergie ». Les parcelles 33, 34.2, 35 seront commercialisées suivant le même mode opératoire soit :  237 m3 suivant contrat d’approvisionnement et 44 m3 sur appel d’offre.</w:t>
      </w:r>
      <w:r w:rsidR="00CB6843">
        <w:rPr>
          <w:rFonts w:ascii="Arial" w:hAnsi="Arial" w:cs="Arial"/>
          <w:sz w:val="20"/>
          <w:szCs w:val="20"/>
        </w:rPr>
        <w:t xml:space="preserve"> </w:t>
      </w:r>
      <w:r w:rsidR="00B06746">
        <w:rPr>
          <w:rFonts w:ascii="Arial" w:hAnsi="Arial" w:cs="Arial"/>
          <w:sz w:val="20"/>
          <w:szCs w:val="20"/>
        </w:rPr>
        <w:t xml:space="preserve">Après en avoir délibéré, les membres du conseil </w:t>
      </w:r>
      <w:r w:rsidR="00CB6843">
        <w:rPr>
          <w:rFonts w:ascii="Arial" w:hAnsi="Arial" w:cs="Arial"/>
          <w:sz w:val="20"/>
          <w:szCs w:val="20"/>
        </w:rPr>
        <w:t xml:space="preserve">approuvent les propositions préconisées par l’O.N.F. </w:t>
      </w:r>
      <w:r w:rsidR="00CB6843" w:rsidRPr="00CB6843">
        <w:rPr>
          <w:rFonts w:ascii="Arial" w:hAnsi="Arial" w:cs="Arial"/>
          <w:sz w:val="20"/>
          <w:szCs w:val="20"/>
        </w:rPr>
        <w:t>A la rentrée scolaire 2024-2025 la commune de Leffonds accueille les enfants de primaire et maternelle de la commune de Villiers sur Suize ; il convient donc d’établir une convention financière afin de répartir les frais scolaires l</w:t>
      </w:r>
      <w:r w:rsidR="00CB6843">
        <w:rPr>
          <w:rFonts w:ascii="Arial" w:hAnsi="Arial" w:cs="Arial"/>
          <w:sz w:val="20"/>
          <w:szCs w:val="20"/>
        </w:rPr>
        <w:t xml:space="preserve">iés à l’accueil de ces enfants. </w:t>
      </w:r>
      <w:r w:rsidR="00CB6843" w:rsidRPr="00CB6843">
        <w:rPr>
          <w:rFonts w:ascii="Arial" w:hAnsi="Arial" w:cs="Arial"/>
          <w:sz w:val="20"/>
          <w:szCs w:val="20"/>
        </w:rPr>
        <w:t>Madame le Maire fait lecture du projet de co</w:t>
      </w:r>
      <w:r w:rsidR="00CB6843">
        <w:rPr>
          <w:rFonts w:ascii="Arial" w:hAnsi="Arial" w:cs="Arial"/>
          <w:sz w:val="20"/>
          <w:szCs w:val="20"/>
        </w:rPr>
        <w:t>nvention au Conseil Municipal. C</w:t>
      </w:r>
      <w:r w:rsidR="00CB6843" w:rsidRPr="00CB6843">
        <w:rPr>
          <w:rFonts w:ascii="Arial" w:hAnsi="Arial" w:cs="Arial"/>
          <w:sz w:val="20"/>
          <w:szCs w:val="20"/>
        </w:rPr>
        <w:t>elui-ci est adopté à l’unanimité.</w:t>
      </w:r>
      <w:r w:rsidR="00441C5F">
        <w:rPr>
          <w:rFonts w:ascii="Arial" w:hAnsi="Arial" w:cs="Arial"/>
          <w:sz w:val="20"/>
          <w:szCs w:val="20"/>
        </w:rPr>
        <w:t xml:space="preserve"> </w:t>
      </w:r>
      <w:r w:rsidR="00874A91">
        <w:rPr>
          <w:rFonts w:ascii="Arial" w:hAnsi="Arial" w:cs="Arial"/>
          <w:sz w:val="20"/>
          <w:szCs w:val="20"/>
        </w:rPr>
        <w:t>Le Conseil Départemental</w:t>
      </w:r>
      <w:r w:rsidR="00CB6843" w:rsidRPr="00CB6843">
        <w:rPr>
          <w:rFonts w:ascii="Arial" w:hAnsi="Arial" w:cs="Arial"/>
          <w:sz w:val="20"/>
          <w:szCs w:val="20"/>
        </w:rPr>
        <w:t xml:space="preserve"> a répondu à la demande de déviation pour séc</w:t>
      </w:r>
      <w:r w:rsidR="00441C5F">
        <w:rPr>
          <w:rFonts w:ascii="Arial" w:hAnsi="Arial" w:cs="Arial"/>
          <w:sz w:val="20"/>
          <w:szCs w:val="20"/>
        </w:rPr>
        <w:t>uriser la route départementale RD 143 lors de l’abattage des arbres qui sont devenus dangereux sur ce couloir de circulation. L’entreprise Galizzi de Cour- l’Evêque commencera la coupe de Rochevilliers (parcelle 1FC</w:t>
      </w:r>
      <w:r w:rsidR="000D14DE">
        <w:rPr>
          <w:rFonts w:ascii="Arial" w:hAnsi="Arial" w:cs="Arial"/>
          <w:sz w:val="20"/>
          <w:szCs w:val="20"/>
        </w:rPr>
        <w:t xml:space="preserve"> Leffonds) du 21 au 23 octobre. Le</w:t>
      </w:r>
      <w:r w:rsidR="00441C5F" w:rsidRPr="00441C5F">
        <w:rPr>
          <w:rFonts w:ascii="Arial" w:hAnsi="Arial" w:cs="Arial"/>
          <w:sz w:val="20"/>
          <w:szCs w:val="20"/>
        </w:rPr>
        <w:t xml:space="preserve"> nettoyage </w:t>
      </w:r>
      <w:r w:rsidR="00441C5F">
        <w:rPr>
          <w:rFonts w:ascii="Arial" w:hAnsi="Arial" w:cs="Arial"/>
          <w:sz w:val="20"/>
          <w:szCs w:val="20"/>
        </w:rPr>
        <w:t xml:space="preserve">resté </w:t>
      </w:r>
      <w:r w:rsidR="00441C5F" w:rsidRPr="00441C5F">
        <w:rPr>
          <w:rFonts w:ascii="Arial" w:hAnsi="Arial" w:cs="Arial"/>
          <w:sz w:val="20"/>
          <w:szCs w:val="20"/>
        </w:rPr>
        <w:t>à la charge de la commune</w:t>
      </w:r>
      <w:r w:rsidR="000D14DE">
        <w:rPr>
          <w:rFonts w:ascii="Arial" w:hAnsi="Arial" w:cs="Arial"/>
          <w:sz w:val="20"/>
          <w:szCs w:val="20"/>
        </w:rPr>
        <w:t xml:space="preserve"> de Leffonds</w:t>
      </w:r>
      <w:r w:rsidR="00441C5F" w:rsidRPr="00441C5F">
        <w:rPr>
          <w:rFonts w:ascii="Arial" w:hAnsi="Arial" w:cs="Arial"/>
          <w:sz w:val="20"/>
          <w:szCs w:val="20"/>
        </w:rPr>
        <w:t xml:space="preserve"> est prévu le mercredi 23 </w:t>
      </w:r>
      <w:r w:rsidR="000D14DE" w:rsidRPr="00441C5F">
        <w:rPr>
          <w:rFonts w:ascii="Arial" w:hAnsi="Arial" w:cs="Arial"/>
          <w:sz w:val="20"/>
          <w:szCs w:val="20"/>
        </w:rPr>
        <w:t>octobre.</w:t>
      </w:r>
      <w:r w:rsidR="000D14DE">
        <w:rPr>
          <w:rFonts w:ascii="Arial" w:hAnsi="Arial" w:cs="Arial"/>
          <w:sz w:val="20"/>
          <w:szCs w:val="20"/>
        </w:rPr>
        <w:t xml:space="preserve"> L’association des parents d’élèves du regroupement pédagogique a remis la somme de 3 000€ aux maitresses de l’école pour de futures activités. Cette association dispose également de 1 000€ pour l’installation de panneaux de basket. Les travaux de voiries sur Mormant devraient bientôt débuter. Quant à la modernisation de l’éclairage du village, les travaux qui étaient programmés pour le deuxième semestre devraient intervenir au cours du premier trimestre 2025. Les analyses de boue de la station d’</w:t>
      </w:r>
      <w:r w:rsidR="005B0E23">
        <w:rPr>
          <w:rFonts w:ascii="Arial" w:hAnsi="Arial" w:cs="Arial"/>
          <w:sz w:val="20"/>
          <w:szCs w:val="20"/>
        </w:rPr>
        <w:t>épuration sont conformes</w:t>
      </w:r>
      <w:bookmarkStart w:id="0" w:name="_GoBack"/>
      <w:bookmarkEnd w:id="0"/>
      <w:r w:rsidR="000D14DE">
        <w:rPr>
          <w:rFonts w:ascii="Arial" w:hAnsi="Arial" w:cs="Arial"/>
          <w:sz w:val="20"/>
          <w:szCs w:val="20"/>
        </w:rPr>
        <w:t xml:space="preserve">. </w:t>
      </w:r>
      <w:r w:rsidR="00D8693A">
        <w:rPr>
          <w:rFonts w:ascii="Arial" w:hAnsi="Arial" w:cs="Arial"/>
          <w:sz w:val="20"/>
          <w:szCs w:val="20"/>
        </w:rPr>
        <w:t>Le conseiller dédié à la surveillance et au bon fonctionnement de la station regrette que régulièrement il y un amalgame de détritus, « lingettes, couches, etc. » qui ne devraient pas figurer dans les bacs de décantation. Il semble que ceux-ci proviennent des aires de stationnement de l’autoroute. Il serait peut-être nécessaire de régler ce problème à la source par filtrage en amont sur les aires de stationnement. Un devis pour sécuriser la cour de l’école côté par</w:t>
      </w:r>
      <w:r w:rsidR="00874A91">
        <w:rPr>
          <w:rFonts w:ascii="Arial" w:hAnsi="Arial" w:cs="Arial"/>
          <w:sz w:val="20"/>
          <w:szCs w:val="20"/>
        </w:rPr>
        <w:t>c va être demandé pour fermer</w:t>
      </w:r>
      <w:r w:rsidR="00D8693A">
        <w:rPr>
          <w:rFonts w:ascii="Arial" w:hAnsi="Arial" w:cs="Arial"/>
          <w:sz w:val="20"/>
          <w:szCs w:val="20"/>
        </w:rPr>
        <w:t xml:space="preserve"> l’accès</w:t>
      </w:r>
      <w:r w:rsidR="00874A91">
        <w:rPr>
          <w:rFonts w:ascii="Arial" w:hAnsi="Arial" w:cs="Arial"/>
          <w:sz w:val="20"/>
          <w:szCs w:val="20"/>
        </w:rPr>
        <w:t>.</w:t>
      </w:r>
    </w:p>
    <w:sectPr w:rsidR="00CB6843" w:rsidRPr="00CB68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E1102"/>
    <w:multiLevelType w:val="hybridMultilevel"/>
    <w:tmpl w:val="7E2A7C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DE499A"/>
    <w:multiLevelType w:val="hybridMultilevel"/>
    <w:tmpl w:val="C44C2D6C"/>
    <w:lvl w:ilvl="0" w:tplc="9B8A85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BB"/>
    <w:rsid w:val="000048D2"/>
    <w:rsid w:val="000164DD"/>
    <w:rsid w:val="00033276"/>
    <w:rsid w:val="000621BF"/>
    <w:rsid w:val="00077C0E"/>
    <w:rsid w:val="000908CE"/>
    <w:rsid w:val="000A755F"/>
    <w:rsid w:val="000B5687"/>
    <w:rsid w:val="000D14DE"/>
    <w:rsid w:val="000E4699"/>
    <w:rsid w:val="000F5F4C"/>
    <w:rsid w:val="0010565C"/>
    <w:rsid w:val="00147A30"/>
    <w:rsid w:val="00153008"/>
    <w:rsid w:val="00164C19"/>
    <w:rsid w:val="00182834"/>
    <w:rsid w:val="001B0284"/>
    <w:rsid w:val="001C6CDD"/>
    <w:rsid w:val="001E2395"/>
    <w:rsid w:val="0020373E"/>
    <w:rsid w:val="002224B3"/>
    <w:rsid w:val="002268B2"/>
    <w:rsid w:val="00240158"/>
    <w:rsid w:val="00247A89"/>
    <w:rsid w:val="002550E4"/>
    <w:rsid w:val="00287CC5"/>
    <w:rsid w:val="002924EF"/>
    <w:rsid w:val="00292FDB"/>
    <w:rsid w:val="00296B1C"/>
    <w:rsid w:val="002C7021"/>
    <w:rsid w:val="002C738E"/>
    <w:rsid w:val="002E1625"/>
    <w:rsid w:val="00300AC4"/>
    <w:rsid w:val="003138A1"/>
    <w:rsid w:val="0033158B"/>
    <w:rsid w:val="00341D40"/>
    <w:rsid w:val="00341D9A"/>
    <w:rsid w:val="0034579A"/>
    <w:rsid w:val="00371BB1"/>
    <w:rsid w:val="003D148D"/>
    <w:rsid w:val="003D1870"/>
    <w:rsid w:val="003E1D44"/>
    <w:rsid w:val="003F40C3"/>
    <w:rsid w:val="003F6FD4"/>
    <w:rsid w:val="004073EA"/>
    <w:rsid w:val="00431216"/>
    <w:rsid w:val="00433D3A"/>
    <w:rsid w:val="00441C5F"/>
    <w:rsid w:val="00461600"/>
    <w:rsid w:val="0047630B"/>
    <w:rsid w:val="004B0FC6"/>
    <w:rsid w:val="004C2515"/>
    <w:rsid w:val="004C7E7B"/>
    <w:rsid w:val="004D03BA"/>
    <w:rsid w:val="004D280F"/>
    <w:rsid w:val="004D4298"/>
    <w:rsid w:val="004E07D9"/>
    <w:rsid w:val="004E223D"/>
    <w:rsid w:val="004E6D8F"/>
    <w:rsid w:val="00524D54"/>
    <w:rsid w:val="00530035"/>
    <w:rsid w:val="00550261"/>
    <w:rsid w:val="00552980"/>
    <w:rsid w:val="00555DA6"/>
    <w:rsid w:val="00557559"/>
    <w:rsid w:val="005733EC"/>
    <w:rsid w:val="005B0E23"/>
    <w:rsid w:val="005D4C81"/>
    <w:rsid w:val="005D6E93"/>
    <w:rsid w:val="005F3A9E"/>
    <w:rsid w:val="006228FE"/>
    <w:rsid w:val="00641F98"/>
    <w:rsid w:val="006445F3"/>
    <w:rsid w:val="00646E09"/>
    <w:rsid w:val="00654216"/>
    <w:rsid w:val="0065678B"/>
    <w:rsid w:val="00660912"/>
    <w:rsid w:val="00664CBB"/>
    <w:rsid w:val="0066571E"/>
    <w:rsid w:val="00684EAD"/>
    <w:rsid w:val="006875BD"/>
    <w:rsid w:val="0069539E"/>
    <w:rsid w:val="006E2F06"/>
    <w:rsid w:val="00700954"/>
    <w:rsid w:val="007270A0"/>
    <w:rsid w:val="00730238"/>
    <w:rsid w:val="00747FF4"/>
    <w:rsid w:val="007500E5"/>
    <w:rsid w:val="00756BF7"/>
    <w:rsid w:val="00764AA5"/>
    <w:rsid w:val="00766142"/>
    <w:rsid w:val="007822B1"/>
    <w:rsid w:val="00782C70"/>
    <w:rsid w:val="007D10DA"/>
    <w:rsid w:val="007E7FB8"/>
    <w:rsid w:val="00805278"/>
    <w:rsid w:val="0081293A"/>
    <w:rsid w:val="00814E41"/>
    <w:rsid w:val="00817C8C"/>
    <w:rsid w:val="00853DD6"/>
    <w:rsid w:val="00860D0D"/>
    <w:rsid w:val="00874A91"/>
    <w:rsid w:val="0087683B"/>
    <w:rsid w:val="008A444D"/>
    <w:rsid w:val="008A63C2"/>
    <w:rsid w:val="008A7663"/>
    <w:rsid w:val="008C4CFA"/>
    <w:rsid w:val="008C50EE"/>
    <w:rsid w:val="008E2724"/>
    <w:rsid w:val="008F25D5"/>
    <w:rsid w:val="008F480C"/>
    <w:rsid w:val="00912886"/>
    <w:rsid w:val="009141A0"/>
    <w:rsid w:val="00915A7B"/>
    <w:rsid w:val="00932008"/>
    <w:rsid w:val="009356DE"/>
    <w:rsid w:val="009364E3"/>
    <w:rsid w:val="00952885"/>
    <w:rsid w:val="00976599"/>
    <w:rsid w:val="00985F65"/>
    <w:rsid w:val="00986725"/>
    <w:rsid w:val="0099755F"/>
    <w:rsid w:val="009B0EBD"/>
    <w:rsid w:val="009B56DD"/>
    <w:rsid w:val="009B5F9B"/>
    <w:rsid w:val="009B675D"/>
    <w:rsid w:val="009C045F"/>
    <w:rsid w:val="009D6CEB"/>
    <w:rsid w:val="009E0171"/>
    <w:rsid w:val="00A21D37"/>
    <w:rsid w:val="00A2237B"/>
    <w:rsid w:val="00A2603A"/>
    <w:rsid w:val="00A32918"/>
    <w:rsid w:val="00A4772C"/>
    <w:rsid w:val="00A80704"/>
    <w:rsid w:val="00A91BC7"/>
    <w:rsid w:val="00AA1ACE"/>
    <w:rsid w:val="00AD2C49"/>
    <w:rsid w:val="00AD6B2D"/>
    <w:rsid w:val="00AD7FA7"/>
    <w:rsid w:val="00AE2B0B"/>
    <w:rsid w:val="00AE3742"/>
    <w:rsid w:val="00AE378E"/>
    <w:rsid w:val="00AE712C"/>
    <w:rsid w:val="00B06746"/>
    <w:rsid w:val="00B3385E"/>
    <w:rsid w:val="00B37E70"/>
    <w:rsid w:val="00B563FC"/>
    <w:rsid w:val="00B57193"/>
    <w:rsid w:val="00B71217"/>
    <w:rsid w:val="00B73737"/>
    <w:rsid w:val="00B758F8"/>
    <w:rsid w:val="00B77B8D"/>
    <w:rsid w:val="00B92181"/>
    <w:rsid w:val="00BA5126"/>
    <w:rsid w:val="00BB32E2"/>
    <w:rsid w:val="00BB58A2"/>
    <w:rsid w:val="00BE2E1A"/>
    <w:rsid w:val="00C067A1"/>
    <w:rsid w:val="00C24A20"/>
    <w:rsid w:val="00C30F9A"/>
    <w:rsid w:val="00C35674"/>
    <w:rsid w:val="00C610B5"/>
    <w:rsid w:val="00C669FF"/>
    <w:rsid w:val="00C702CF"/>
    <w:rsid w:val="00C935AC"/>
    <w:rsid w:val="00CA63A9"/>
    <w:rsid w:val="00CB6843"/>
    <w:rsid w:val="00CB7E56"/>
    <w:rsid w:val="00CC072E"/>
    <w:rsid w:val="00CC1A70"/>
    <w:rsid w:val="00CC5566"/>
    <w:rsid w:val="00CE457B"/>
    <w:rsid w:val="00CF144A"/>
    <w:rsid w:val="00CF6388"/>
    <w:rsid w:val="00D35A1C"/>
    <w:rsid w:val="00D35E10"/>
    <w:rsid w:val="00D43139"/>
    <w:rsid w:val="00D8693A"/>
    <w:rsid w:val="00D874D0"/>
    <w:rsid w:val="00D87B9B"/>
    <w:rsid w:val="00DA219D"/>
    <w:rsid w:val="00DA259F"/>
    <w:rsid w:val="00DC6181"/>
    <w:rsid w:val="00DE5ED7"/>
    <w:rsid w:val="00DF5538"/>
    <w:rsid w:val="00DF7D65"/>
    <w:rsid w:val="00E065E3"/>
    <w:rsid w:val="00E373C1"/>
    <w:rsid w:val="00E4423C"/>
    <w:rsid w:val="00E507F4"/>
    <w:rsid w:val="00E5086F"/>
    <w:rsid w:val="00E55BBD"/>
    <w:rsid w:val="00E56EE4"/>
    <w:rsid w:val="00E61EC4"/>
    <w:rsid w:val="00E8540A"/>
    <w:rsid w:val="00EA317B"/>
    <w:rsid w:val="00EB1688"/>
    <w:rsid w:val="00EB7C98"/>
    <w:rsid w:val="00EC3B01"/>
    <w:rsid w:val="00ED56A1"/>
    <w:rsid w:val="00EE1B4E"/>
    <w:rsid w:val="00F07443"/>
    <w:rsid w:val="00F326C1"/>
    <w:rsid w:val="00F54C58"/>
    <w:rsid w:val="00F723F1"/>
    <w:rsid w:val="00F725C2"/>
    <w:rsid w:val="00F841E5"/>
    <w:rsid w:val="00F935F2"/>
    <w:rsid w:val="00FB5EE7"/>
    <w:rsid w:val="00FC4A60"/>
    <w:rsid w:val="00FD0B73"/>
    <w:rsid w:val="00FE043F"/>
    <w:rsid w:val="00FF56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0518"/>
  <w15:chartTrackingRefBased/>
  <w15:docId w15:val="{B640C283-2BE5-4056-85C0-5A5B2D6E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C2515"/>
    <w:pPr>
      <w:keepNext/>
      <w:keepLines/>
      <w:spacing w:before="240" w:after="0"/>
      <w:outlineLvl w:val="0"/>
    </w:pPr>
    <w:rPr>
      <w:rFonts w:asciiTheme="majorHAnsi" w:eastAsiaTheme="majorEastAsia" w:hAnsiTheme="majorHAnsi" w:cstheme="majorBidi"/>
      <w:color w:val="00948B"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2515"/>
    <w:rPr>
      <w:rFonts w:asciiTheme="majorHAnsi" w:eastAsiaTheme="majorEastAsia" w:hAnsiTheme="majorHAnsi" w:cstheme="majorBidi"/>
      <w:color w:val="00948B" w:themeColor="accent1" w:themeShade="BF"/>
      <w:sz w:val="32"/>
      <w:szCs w:val="32"/>
    </w:rPr>
  </w:style>
  <w:style w:type="paragraph" w:styleId="NormalWeb">
    <w:name w:val="Normal (Web)"/>
    <w:basedOn w:val="Normal"/>
    <w:uiPriority w:val="99"/>
    <w:semiHidden/>
    <w:unhideWhenUsed/>
    <w:rsid w:val="004E07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5126"/>
    <w:rPr>
      <w:b/>
      <w:bCs/>
    </w:rPr>
  </w:style>
  <w:style w:type="paragraph" w:styleId="Paragraphedeliste">
    <w:name w:val="List Paragraph"/>
    <w:basedOn w:val="Normal"/>
    <w:uiPriority w:val="34"/>
    <w:qFormat/>
    <w:rsid w:val="00B77B8D"/>
    <w:pPr>
      <w:ind w:left="720"/>
      <w:contextualSpacing/>
    </w:pPr>
  </w:style>
  <w:style w:type="paragraph" w:styleId="Titre">
    <w:name w:val="Title"/>
    <w:basedOn w:val="Normal"/>
    <w:next w:val="Normal"/>
    <w:link w:val="TitreCar"/>
    <w:uiPriority w:val="10"/>
    <w:qFormat/>
    <w:rsid w:val="00FE04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04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15553">
      <w:bodyDiv w:val="1"/>
      <w:marLeft w:val="0"/>
      <w:marRight w:val="0"/>
      <w:marTop w:val="0"/>
      <w:marBottom w:val="0"/>
      <w:divBdr>
        <w:top w:val="none" w:sz="0" w:space="0" w:color="auto"/>
        <w:left w:val="none" w:sz="0" w:space="0" w:color="auto"/>
        <w:bottom w:val="none" w:sz="0" w:space="0" w:color="auto"/>
        <w:right w:val="none" w:sz="0" w:space="0" w:color="auto"/>
      </w:divBdr>
    </w:div>
    <w:div w:id="899100610">
      <w:bodyDiv w:val="1"/>
      <w:marLeft w:val="0"/>
      <w:marRight w:val="0"/>
      <w:marTop w:val="0"/>
      <w:marBottom w:val="0"/>
      <w:divBdr>
        <w:top w:val="none" w:sz="0" w:space="0" w:color="auto"/>
        <w:left w:val="none" w:sz="0" w:space="0" w:color="auto"/>
        <w:bottom w:val="none" w:sz="0" w:space="0" w:color="auto"/>
        <w:right w:val="none" w:sz="0" w:space="0" w:color="auto"/>
      </w:divBdr>
    </w:div>
    <w:div w:id="1475634140">
      <w:bodyDiv w:val="1"/>
      <w:marLeft w:val="0"/>
      <w:marRight w:val="0"/>
      <w:marTop w:val="0"/>
      <w:marBottom w:val="0"/>
      <w:divBdr>
        <w:top w:val="none" w:sz="0" w:space="0" w:color="auto"/>
        <w:left w:val="none" w:sz="0" w:space="0" w:color="auto"/>
        <w:bottom w:val="none" w:sz="0" w:space="0" w:color="auto"/>
        <w:right w:val="none" w:sz="0" w:space="0" w:color="auto"/>
      </w:divBdr>
    </w:div>
    <w:div w:id="1704360381">
      <w:bodyDiv w:val="1"/>
      <w:marLeft w:val="0"/>
      <w:marRight w:val="0"/>
      <w:marTop w:val="0"/>
      <w:marBottom w:val="0"/>
      <w:divBdr>
        <w:top w:val="none" w:sz="0" w:space="0" w:color="auto"/>
        <w:left w:val="none" w:sz="0" w:space="0" w:color="auto"/>
        <w:bottom w:val="none" w:sz="0" w:space="0" w:color="auto"/>
        <w:right w:val="none" w:sz="0" w:space="0" w:color="auto"/>
      </w:divBdr>
      <w:divsChild>
        <w:div w:id="180893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is">
  <a:themeElements>
    <a:clrScheme name="Concis">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Concis">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ncis">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529</Words>
  <Characters>2913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Bottigliri</dc:creator>
  <cp:keywords/>
  <dc:description/>
  <cp:lastModifiedBy>Anthony Bottigliri</cp:lastModifiedBy>
  <cp:revision>4</cp:revision>
  <dcterms:created xsi:type="dcterms:W3CDTF">2024-10-10T11:48:00Z</dcterms:created>
  <dcterms:modified xsi:type="dcterms:W3CDTF">2024-10-10T13:29:00Z</dcterms:modified>
</cp:coreProperties>
</file>